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2FB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-91440</wp:posOffset>
            </wp:positionV>
            <wp:extent cx="6820183" cy="9372600"/>
            <wp:effectExtent l="0" t="0" r="0" b="0"/>
            <wp:wrapNone/>
            <wp:docPr id="1" name="Рисунок 1" descr="C:\Users\User\Desktop\ЗДВР\Школьный спортивный клуб 2020\ШСК 2021-22\план спортивно массовых 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ДВР\Школьный спортивный клуб 2020\ШСК 2021-22\план спортивно массовых ме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183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2FB" w:rsidRDefault="003702FB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3702FB" w:rsidRDefault="003702FB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3702FB" w:rsidRDefault="003702FB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3702FB" w:rsidRDefault="003702FB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A91318" w:rsidRDefault="00A91318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2773A7" w:rsidRDefault="002773A7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</w:p>
    <w:p w:rsidR="003702FB" w:rsidRPr="003702FB" w:rsidRDefault="003702FB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ab/>
      </w:r>
      <w:r w:rsidR="00A91318"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 xml:space="preserve"> 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9"/>
        <w:gridCol w:w="1620"/>
        <w:gridCol w:w="4137"/>
        <w:gridCol w:w="788"/>
        <w:gridCol w:w="292"/>
        <w:gridCol w:w="1388"/>
        <w:gridCol w:w="6"/>
        <w:gridCol w:w="1153"/>
      </w:tblGrid>
      <w:tr w:rsidR="003702FB" w:rsidRPr="003702FB" w:rsidTr="004B6EA0">
        <w:trPr>
          <w:trHeight w:val="10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keepNext/>
              <w:tabs>
                <w:tab w:val="num" w:pos="576"/>
                <w:tab w:val="left" w:pos="900"/>
              </w:tabs>
              <w:suppressAutoHyphens/>
              <w:snapToGrid w:val="0"/>
              <w:spacing w:after="0" w:line="240" w:lineRule="auto"/>
              <w:ind w:left="576" w:hanging="57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Эшнен эчтәлеге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tabs>
                <w:tab w:val="left" w:pos="1804"/>
              </w:tabs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Яшь узенчәлеге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tabs>
                <w:tab w:val="left" w:pos="1804"/>
              </w:tabs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2FB" w:rsidRPr="003702FB" w:rsidRDefault="003702FB" w:rsidP="003702FB">
            <w:pPr>
              <w:keepNext/>
              <w:tabs>
                <w:tab w:val="num" w:pos="576"/>
                <w:tab w:val="left" w:pos="900"/>
              </w:tabs>
              <w:suppressAutoHyphens/>
              <w:snapToGrid w:val="0"/>
              <w:spacing w:after="0" w:line="240" w:lineRule="auto"/>
              <w:ind w:left="576" w:hanging="57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Җаваплы</w:t>
            </w:r>
          </w:p>
        </w:tc>
      </w:tr>
      <w:tr w:rsidR="003702FB" w:rsidRPr="003702FB" w:rsidTr="004B6EA0">
        <w:trPr>
          <w:trHeight w:val="502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  <w:t>Норматив-хокукый шартларны  камил</w:t>
            </w: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л</w:t>
            </w: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  <w:t>ә</w:t>
            </w: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ш</w:t>
            </w: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  <w:t>терү.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163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Мәктәптәге барлык балаларга һәм педагогик кадрларга  медицина күзәтүе үткәрү hэм анын нәтижәләре белән кл. журналларын, сәламәтлек паспортларын тутыру.Статистик отчет төзү.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Сентябрь-октябрь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Э.С.Маликова И.Н.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11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Укучылар сәламәтлеген саклау һәм үстерү турында норматив актлар җыелмасын бу</w:t>
            </w:r>
            <w:bookmarkStart w:id="0" w:name="_GoBack"/>
            <w:bookmarkEnd w:id="0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лдыру.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Сентябрь-октябрь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.Сафина Э.С</w:t>
            </w:r>
          </w:p>
        </w:tc>
      </w:tr>
      <w:tr w:rsidR="003702FB" w:rsidRPr="003702FB" w:rsidTr="004B6EA0">
        <w:trPr>
          <w:trHeight w:val="112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Директор алды киңәшмәсендә туклану режимын раслау.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Октябрь.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Саляхов Р.В.</w:t>
            </w:r>
          </w:p>
        </w:tc>
      </w:tr>
      <w:tr w:rsidR="003702FB" w:rsidRPr="003702FB" w:rsidTr="004B6EA0">
        <w:trPr>
          <w:trHeight w:val="648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  <w:t xml:space="preserve">                   Идарә итүгә корылган шартларны булдыру.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76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Сәламәтлекне саклау һәм үстерү максатында спорт түгәрәкләренең эшчәнлеген оештыру.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Э.С.</w:t>
            </w:r>
          </w:p>
        </w:tc>
      </w:tr>
      <w:tr w:rsidR="003702FB" w:rsidRPr="003702FB" w:rsidTr="004B6EA0">
        <w:trPr>
          <w:trHeight w:val="94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Сәламәтлек режимына кагылышлы төп моментларны вакытында үткәрү (зарядка ясату, физкультура минутлары).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Көн саен 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Укытучылар.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12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Сәламәтлеккә тискәре йогынты ясаучы факторларны булдырмау (җылылыкның артык күп булуы, җилләтү реҗимының тиешенчә үтәлмәве).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 саен.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Укытучылар.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90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Дәресләр тәртибен авыр үзләштерелә һәм җиңел бирелә торган фәннәрнең шкаласын исәпкә алып төзү.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Елга бер.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Ахмитянова Ф.Р.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9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Укучыларнын дәрескә йөрешен күзәтү hәм журналда билгеләп бару.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Көн саен.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Дежур укытучылар</w:t>
            </w:r>
          </w:p>
        </w:tc>
      </w:tr>
      <w:tr w:rsidR="003702FB" w:rsidRPr="003702FB" w:rsidTr="004B6EA0">
        <w:trPr>
          <w:cantSplit/>
          <w:trHeight w:val="12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Укучылар белән практик эшчәнлек, экскурсияләр, физкультура-спорт чаралары вакытында, физика, химия, технология дәресләрендә куркынычсызлык кагыйдәләрен төгәл үтәү.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cantSplit/>
          <w:trHeight w:val="10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-Сәламәтлекнең кыйммәте турында ата-ананлар каршында чыгыш ясау. 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Гриппа каршы прививканың әһәмияте турында сөйләү.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Чиреккә бер.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ь. 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Кл.җит.</w:t>
            </w:r>
          </w:p>
        </w:tc>
      </w:tr>
      <w:tr w:rsidR="003702FB" w:rsidRPr="003702FB" w:rsidTr="004B6EA0">
        <w:trPr>
          <w:cantSplit/>
          <w:trHeight w:val="10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«Дневник безопасности школьника»  </w:t>
            </w:r>
            <w:proofErr w:type="spellStart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</w:t>
            </w:r>
            <w:proofErr w:type="spellEnd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официальный сайт портала </w:t>
            </w:r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Сакла</w:t>
            </w:r>
            <w:proofErr w:type="spellEnd"/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Кл.җит.</w:t>
            </w:r>
          </w:p>
        </w:tc>
      </w:tr>
      <w:tr w:rsidR="003702FB" w:rsidRPr="003702FB" w:rsidTr="004B6EA0">
        <w:trPr>
          <w:cantSplit/>
          <w:trHeight w:val="915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tt-RU" w:eastAsia="ru-RU"/>
              </w:rPr>
              <w:t xml:space="preserve">                Күмәк-иҗади чараларны  тормышка  ашыру.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Укучыларда хезмэткә мәхәббәт тәрбияләү.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Дирекция</w:t>
            </w:r>
          </w:p>
        </w:tc>
      </w:tr>
      <w:tr w:rsidR="003702FB" w:rsidRPr="003702FB" w:rsidTr="004B6EA0">
        <w:trPr>
          <w:cantSplit/>
          <w:trHeight w:val="64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а) мэктэп территориясен тэртиптэ тоту.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Сентябрь- октябрь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 жит</w:t>
            </w:r>
          </w:p>
        </w:tc>
      </w:tr>
      <w:tr w:rsidR="003702FB" w:rsidRPr="003702FB" w:rsidTr="004B6EA0">
        <w:trPr>
          <w:cantSplit/>
          <w:trHeight w:val="360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б) классларда атнага 1 тапкыр генеральная уборка ясау.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 жит</w:t>
            </w:r>
          </w:p>
        </w:tc>
      </w:tr>
      <w:tr w:rsidR="003702FB" w:rsidRPr="003702FB" w:rsidTr="004B6EA0">
        <w:trPr>
          <w:cantSplit/>
          <w:trHeight w:val="340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1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Атнага 1 тапкыр дежур газетасы чыгару.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Э.С.</w:t>
            </w:r>
          </w:p>
        </w:tc>
      </w:tr>
      <w:tr w:rsidR="003702FB" w:rsidRPr="003702FB" w:rsidTr="004B6EA0">
        <w:trPr>
          <w:trHeight w:val="2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“Форпост” , “Хокукый отряд” “Дру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ина”, “Юнармейцы”  һәм башка оешмалар эшен дәвам итү.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Җаваплы укытучылар</w:t>
            </w:r>
          </w:p>
        </w:tc>
      </w:tr>
      <w:tr w:rsidR="003702FB" w:rsidRPr="003702FB" w:rsidTr="004B6EA0">
        <w:trPr>
          <w:cantSplit/>
          <w:trHeight w:val="16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сэгате.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 атнага 1 исәбеннән авторлык программалары нигезендә hәм мәктәпнең “Укучылар сәламәтлеге” программасы буенча класс сэгатьлэре үткәрү (18 сәгать).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I-XI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</w:tc>
      </w:tr>
      <w:tr w:rsidR="003702FB" w:rsidRPr="003702FB" w:rsidTr="004B6EA0">
        <w:trPr>
          <w:cantSplit/>
          <w:trHeight w:val="124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сэгате. Җыелыш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Гриппка каршы привикалар ясауның кирэклеге турында класс сәгатьләре һәм ата-аналар җыелышлары үткәреп бетерү.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I-XI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1-15 сентябр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</w:tc>
      </w:tr>
      <w:tr w:rsidR="003702FB" w:rsidRPr="003702FB" w:rsidTr="004B6EA0">
        <w:trPr>
          <w:trHeight w:val="3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Чиреккә бер тапкыр мәктәп күләмендә “Сәламәтлек көннәре” үткәрү. ГТО фестивал</w:t>
            </w:r>
            <w:proofErr w:type="spellStart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</w:t>
            </w:r>
            <w:proofErr w:type="spellEnd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әре.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I-XI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Дирекция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Физкульт-минутлар.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Укучыларның хәрәкәт активлыгын арттыру максатыннан дәресләрдә физкультминутлар, тәнәфесләрдә хәрәкәтле уеннар, биюләр оештыру.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 XI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Дежур укытучылар.</w:t>
            </w:r>
          </w:p>
        </w:tc>
      </w:tr>
      <w:tr w:rsidR="003702FB" w:rsidRPr="003702FB" w:rsidTr="004B6EA0">
        <w:trPr>
          <w:cantSplit/>
          <w:trHeight w:val="11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ГТО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ГТО нормаларын тапшыру, протоколларны вакытына дөрес ясап тапшыру. ГТО сайты белән эшләү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Гарафиев Р.Р кл.җит.</w:t>
            </w:r>
          </w:p>
        </w:tc>
      </w:tr>
      <w:tr w:rsidR="003702FB" w:rsidRPr="003702FB" w:rsidTr="004B6EA0">
        <w:trPr>
          <w:cantSplit/>
          <w:trHeight w:val="7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Өстәмә белем түгәрәге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 тугәрәкләренә  укучыларны күбрәк тарту.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Дирекция. Кружок җитәкчеләре</w:t>
            </w:r>
          </w:p>
        </w:tc>
      </w:tr>
      <w:tr w:rsidR="003702FB" w:rsidRPr="003702FB" w:rsidTr="004B6EA0">
        <w:trPr>
          <w:cantSplit/>
          <w:trHeight w:val="124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Ачык тәрбия сәгате.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Укучылар белән наркомания, токсикомания, тәмәке зарары турында ачык тәрбия сәгате үткәрү.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8-11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Идиятуллина З.М</w:t>
            </w:r>
          </w:p>
        </w:tc>
      </w:tr>
      <w:tr w:rsidR="003702FB" w:rsidRPr="003702FB" w:rsidTr="004B6EA0">
        <w:trPr>
          <w:cantSplit/>
          <w:trHeight w:val="5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 хәрәкәтенең программасын үтәү.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 җит.</w:t>
            </w:r>
          </w:p>
        </w:tc>
      </w:tr>
      <w:tr w:rsidR="003702FB" w:rsidRPr="003702FB" w:rsidTr="004B6EA0">
        <w:trPr>
          <w:cantSplit/>
          <w:trHeight w:val="561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Әңгәмәләр.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Сәламәтлек кагыйдәләре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4B6EA0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“Тәмәкесез тормыш” – әңгәмә. 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В.Н.Касаткин программасы нигезендә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3702FB" w:rsidRPr="003702FB" w:rsidTr="004B6EA0">
        <w:trPr>
          <w:trHeight w:val="747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1нче декабр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СПИДка каршы көрәш көне.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3702FB" w:rsidRPr="003702FB" w:rsidTr="004B6EA0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 яшәү рәвеше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3702FB" w:rsidRPr="003702FB" w:rsidTr="004B6EA0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Балаларда йогышлы авырулар.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3702FB" w:rsidRPr="003702FB" w:rsidTr="004B6EA0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Дөрес туклану.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3702FB" w:rsidRPr="003702FB" w:rsidTr="004B6EA0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Чыныгу.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3702FB" w:rsidRPr="003702FB" w:rsidTr="004B6EA0">
        <w:trPr>
          <w:trHeight w:val="2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 буенча бара торган конкурсларда  катнашу.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буе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Укытучылар.</w:t>
            </w:r>
          </w:p>
        </w:tc>
      </w:tr>
      <w:tr w:rsidR="003702FB" w:rsidRPr="003702FB" w:rsidTr="004B6EA0">
        <w:trPr>
          <w:cantSplit/>
          <w:trHeight w:val="4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432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сабантуе.</w:t>
            </w:r>
          </w:p>
          <w:p w:rsidR="003702FB" w:rsidRPr="003702FB" w:rsidRDefault="003702FB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Июнь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Коллектив.</w:t>
            </w:r>
          </w:p>
        </w:tc>
      </w:tr>
      <w:tr w:rsidR="003702FB" w:rsidRPr="003702FB" w:rsidTr="004B6EA0">
        <w:trPr>
          <w:cantSplit/>
          <w:trHeight w:val="7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432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Ачык класс сәгатьләре оештыру:</w:t>
            </w:r>
          </w:p>
          <w:p w:rsidR="003702FB" w:rsidRPr="003702FB" w:rsidRDefault="003702FB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-Наркоманиягә каршы көрәш;</w:t>
            </w:r>
          </w:p>
          <w:p w:rsidR="003702FB" w:rsidRPr="003702FB" w:rsidRDefault="003702FB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-Халыкара тәмәкедән баш тарту көне</w:t>
            </w:r>
          </w:p>
          <w:p w:rsidR="003702FB" w:rsidRPr="003702FB" w:rsidRDefault="003702FB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-СПИД – гасыр бәласе.М.3/2011</w:t>
            </w:r>
          </w:p>
          <w:p w:rsidR="003702FB" w:rsidRPr="003702FB" w:rsidRDefault="003702FB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Халыкара наркоманиягә һәм наркобизнеска каршы көрәш көне.</w:t>
            </w:r>
          </w:p>
          <w:p w:rsidR="003702FB" w:rsidRPr="003702FB" w:rsidRDefault="003702FB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-Бөтендөнья сәламәтлек көне.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7-11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 июнь.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19ноябрь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декабрь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март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апрель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 җитәкчеләре.</w:t>
            </w:r>
          </w:p>
        </w:tc>
      </w:tr>
    </w:tbl>
    <w:p w:rsidR="00891D8C" w:rsidRDefault="00891D8C"/>
    <w:sectPr w:rsidR="00891D8C" w:rsidSect="00A913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8C"/>
    <w:rsid w:val="00103E8C"/>
    <w:rsid w:val="002773A7"/>
    <w:rsid w:val="003702FB"/>
    <w:rsid w:val="0060213D"/>
    <w:rsid w:val="00891D8C"/>
    <w:rsid w:val="00A91318"/>
    <w:rsid w:val="00C6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2021-01-18T15:15:00Z</cp:lastPrinted>
  <dcterms:created xsi:type="dcterms:W3CDTF">2021-01-18T12:21:00Z</dcterms:created>
  <dcterms:modified xsi:type="dcterms:W3CDTF">2021-12-17T12:14:00Z</dcterms:modified>
</cp:coreProperties>
</file>